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hd w:val="clear" w:color="auto" w:fill="ffffff"/>
        <w:spacing w:before="0" w:beforeAutospacing="false" w:after="0" w:afterAutospacing="false"/>
        <w:jc w:val="right"/>
        <w:rPr>
          <w:rFonts w:ascii="IRANSans" w:hAnsi="IRANSans"/>
          <w:color w:val="444444"/>
          <w:sz w:val="18"/>
          <w:szCs w:val="18"/>
        </w:rPr>
      </w:pPr>
      <w:r>
        <w:rPr>
          <w:rStyle w:val="style87"/>
          <w:rFonts w:ascii="Tahoma" w:cs="Tahoma" w:hAnsi="Tahoma" w:hint="cs"/>
          <w:color w:val="444444"/>
          <w:sz w:val="21"/>
          <w:szCs w:val="21"/>
          <w:rtl/>
        </w:rPr>
        <w:t>*</w:t>
      </w:r>
      <w:bookmarkStart w:id="0" w:name="_GoBack"/>
      <w:bookmarkEnd w:id="0"/>
      <w:r>
        <w:rPr>
          <w:rStyle w:val="style87"/>
          <w:rFonts w:ascii="Tahoma" w:cs="Tahoma" w:hAnsi="Tahoma"/>
          <w:color w:val="444444"/>
          <w:sz w:val="21"/>
          <w:szCs w:val="21"/>
          <w:rtl/>
        </w:rPr>
        <w:t>دستورالعملهای بهداشتی</w:t>
      </w:r>
    </w:p>
    <w:p>
      <w:pPr>
        <w:pStyle w:val="style94"/>
        <w:shd w:val="clear" w:color="auto" w:fill="ffffff"/>
        <w:spacing w:before="0" w:beforeAutospacing="false" w:after="0" w:afterAutospacing="false"/>
        <w:jc w:val="right"/>
        <w:rPr>
          <w:rFonts w:ascii="IRANSans" w:hAnsi="IRANSans"/>
          <w:color w:val="444444"/>
          <w:sz w:val="18"/>
          <w:szCs w:val="18"/>
        </w:rPr>
      </w:pPr>
      <w:r>
        <w:rPr>
          <w:rFonts w:ascii="Tahoma" w:cs="Tahoma" w:hAnsi="Tahoma"/>
          <w:color w:val="444444"/>
          <w:sz w:val="21"/>
          <w:szCs w:val="21"/>
          <w:rtl/>
        </w:rPr>
        <w:t>رعایت دستورالعمل‌های بهداشتی زیر برای تمامی داوطلبان از بدو ورود به پردیس تا پایان مراحل الزامی می‌باشد</w:t>
      </w:r>
      <w:r>
        <w:rPr>
          <w:rFonts w:ascii="Tahoma" w:cs="Tahoma" w:hAnsi="Tahoma" w:hint="cs"/>
          <w:color w:val="444444"/>
          <w:sz w:val="21"/>
          <w:szCs w:val="21"/>
          <w:rtl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/>
        <w:jc w:val="right"/>
        <w:rPr>
          <w:rFonts w:ascii="IRANSans" w:hAnsi="IRANSans"/>
          <w:color w:val="444444"/>
          <w:sz w:val="18"/>
          <w:szCs w:val="18"/>
        </w:rPr>
      </w:pPr>
      <w:r>
        <w:rPr>
          <w:rFonts w:ascii="Tahoma" w:cs="Tahoma" w:hAnsi="Tahoma"/>
          <w:color w:val="444444"/>
          <w:sz w:val="21"/>
          <w:szCs w:val="21"/>
          <w:rtl/>
        </w:rPr>
        <w:t>همراه داشتن ماسک برای داوطلبان الزامی است</w:t>
      </w:r>
      <w:r>
        <w:rPr>
          <w:rFonts w:ascii="Tahoma" w:cs="Tahoma" w:hAnsi="Tahoma" w:hint="cs"/>
          <w:color w:val="444444"/>
          <w:sz w:val="21"/>
          <w:szCs w:val="21"/>
          <w:rtl/>
        </w:rPr>
        <w:t>.</w:t>
      </w:r>
      <w:r>
        <w:rPr>
          <w:rFonts w:ascii="Tahoma" w:cs="Tahoma" w:hAnsi="Tahoma"/>
          <w:color w:val="444444"/>
          <w:sz w:val="21"/>
          <w:szCs w:val="21"/>
        </w:rPr>
        <w:t>.</w:t>
      </w:r>
      <w:r>
        <w:rPr>
          <w:rFonts w:ascii="Tahoma" w:cs="Tahoma" w:hAnsi="Tahoma" w:hint="cs"/>
          <w:color w:val="444444"/>
          <w:sz w:val="21"/>
          <w:szCs w:val="21"/>
          <w:rtl/>
        </w:rPr>
        <w:t>1</w:t>
      </w:r>
    </w:p>
    <w:p>
      <w:pPr>
        <w:pStyle w:val="style94"/>
        <w:shd w:val="clear" w:color="auto" w:fill="ffffff"/>
        <w:spacing w:before="0" w:beforeAutospacing="false" w:after="0" w:afterAutospacing="false"/>
        <w:jc w:val="right"/>
        <w:rPr>
          <w:rFonts w:ascii="IRANSans" w:hAnsi="IRANSans"/>
          <w:color w:val="444444"/>
          <w:sz w:val="18"/>
          <w:szCs w:val="18"/>
        </w:rPr>
      </w:pPr>
      <w:r>
        <w:rPr>
          <w:rFonts w:ascii="Tahoma" w:cs="Tahoma" w:hAnsi="Tahoma"/>
          <w:color w:val="444444"/>
          <w:sz w:val="21"/>
          <w:szCs w:val="21"/>
          <w:rtl/>
        </w:rPr>
        <w:t>از آوردن همراه جداً خودداری فرمایید</w:t>
      </w:r>
      <w:r>
        <w:rPr>
          <w:rFonts w:ascii="Tahoma" w:cs="Tahoma" w:hAnsi="Tahoma" w:hint="cs"/>
          <w:color w:val="444444"/>
          <w:sz w:val="21"/>
          <w:szCs w:val="21"/>
          <w:rtl/>
        </w:rPr>
        <w:t>.</w:t>
      </w:r>
      <w:r>
        <w:rPr>
          <w:rFonts w:ascii="Tahoma" w:cs="Tahoma" w:hAnsi="Tahoma"/>
          <w:color w:val="444444"/>
          <w:sz w:val="21"/>
          <w:szCs w:val="21"/>
        </w:rPr>
        <w:t>.</w:t>
      </w:r>
      <w:r>
        <w:rPr>
          <w:rFonts w:ascii="Tahoma" w:cs="Tahoma" w:hAnsi="Tahoma" w:hint="cs"/>
          <w:color w:val="444444"/>
          <w:sz w:val="21"/>
          <w:szCs w:val="21"/>
          <w:rtl/>
        </w:rPr>
        <w:t>2</w:t>
      </w:r>
    </w:p>
    <w:p>
      <w:pPr>
        <w:pStyle w:val="style94"/>
        <w:shd w:val="clear" w:color="auto" w:fill="ffffff"/>
        <w:spacing w:before="0" w:beforeAutospacing="false" w:after="0" w:afterAutospacing="false"/>
        <w:jc w:val="right"/>
        <w:rPr>
          <w:rFonts w:ascii="Tahoma" w:cs="Tahoma" w:hAnsi="Tahoma" w:hint="cs"/>
          <w:color w:val="444444"/>
          <w:sz w:val="21"/>
          <w:szCs w:val="21"/>
          <w:rtl/>
        </w:rPr>
      </w:pPr>
      <w:r>
        <w:rPr>
          <w:rFonts w:ascii="Tahoma" w:cs="Tahoma" w:hAnsi="Tahoma"/>
          <w:color w:val="444444"/>
          <w:sz w:val="21"/>
          <w:szCs w:val="21"/>
          <w:rtl/>
        </w:rPr>
        <w:t>در تمام مراحل انجام ثبت نام، فاصله‌گذاری اجتماعی را رعایت فرمایید</w:t>
      </w:r>
      <w:r>
        <w:rPr>
          <w:rFonts w:ascii="Tahoma" w:cs="Tahoma" w:hAnsi="Tahoma" w:hint="cs"/>
          <w:color w:val="444444"/>
          <w:sz w:val="21"/>
          <w:szCs w:val="21"/>
          <w:rtl/>
        </w:rPr>
        <w:t>.</w:t>
      </w:r>
      <w:r>
        <w:rPr>
          <w:rFonts w:ascii="Tahoma" w:cs="Tahoma" w:hAnsi="Tahoma"/>
          <w:color w:val="444444"/>
          <w:sz w:val="21"/>
          <w:szCs w:val="21"/>
        </w:rPr>
        <w:t>.</w:t>
      </w:r>
      <w:r>
        <w:rPr>
          <w:rFonts w:ascii="Tahoma" w:cs="Tahoma" w:hAnsi="Tahoma" w:hint="cs"/>
          <w:color w:val="444444"/>
          <w:sz w:val="21"/>
          <w:szCs w:val="21"/>
          <w:rtl/>
        </w:rPr>
        <w:t>3</w:t>
      </w:r>
    </w:p>
    <w:p>
      <w:pPr>
        <w:pStyle w:val="style94"/>
        <w:shd w:val="clear" w:color="auto" w:fill="ffffff"/>
        <w:spacing w:before="0" w:beforeAutospacing="false" w:after="0" w:afterAutospacing="false"/>
        <w:jc w:val="right"/>
        <w:rPr>
          <w:rFonts w:ascii="IRANSans" w:hAnsi="IRANSans"/>
          <w:color w:val="444444"/>
          <w:sz w:val="18"/>
          <w:szCs w:val="18"/>
        </w:rPr>
      </w:pPr>
    </w:p>
    <w:p>
      <w:pPr>
        <w:pStyle w:val="style0"/>
        <w:jc w:val="right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43</Words>
  <Pages>1</Pages>
  <Characters>235</Characters>
  <Application>WPS Office</Application>
  <DocSecurity>0</DocSecurity>
  <Paragraphs>7</Paragraphs>
  <ScaleCrop>false</ScaleCrop>
  <LinksUpToDate>false</LinksUpToDate>
  <CharactersWithSpaces>273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۲۰۲۱-۰۹-۳۰T۲۰:۳۰:۰۰Z</dcterms:created>
  <dc:creator>bartar</dc:creator>
  <lastModifiedBy>Redmi Note 8</lastModifiedBy>
  <dcterms:modified xsi:type="dcterms:W3CDTF">۲۰۲۱-۱۰-۰۱T۰۹:۱۸:۵۳Z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